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附件4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    </w:t>
      </w:r>
    </w:p>
    <w:p>
      <w:pPr>
        <w:ind w:firstLine="1285" w:firstLineChars="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关于“签订固定期限劳动合同”的申请报告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本人于    年  月  日进入南京航空航天大学金城学院参加工作。自20  年 月  日起，已经与学院连续  次签订了  年期限（或签订固定期限劳动合同时间已达十年）的劳动合同，本人入校工作以来考核均合格，根据国家的劳动法规定与学校的通知，本人现申请与学院签订固定期限劳动合同。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特此申请，恳请批复！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申请人（签字）：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申请日期：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部门意见（签字 盖章）：                    日期：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人事质量保障处意见（签字 盖章）：          日期：         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left="0" w:leftChars="0" w:firstLine="420" w:firstLineChars="150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  <w:lang w:val="en-US" w:eastAsia="zh-CN"/>
        </w:rPr>
        <w:t xml:space="preserve">校长意见（签字 盖章）：                    日期：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279EC"/>
    <w:rsid w:val="216279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2018-12-05T02:50:00Z</dcterms:created>
  <dc:creator>tallroc</dc:creator>
  <cp:lastModifiedBy>tallroc</cp:lastModifiedBy>
  <dcterms:modified xsi:type="dcterms:W3CDTF">2018-12-05T02:50:41Z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